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F2F" w:rsidRDefault="00211348" w:rsidP="00AA3735">
      <w:pPr>
        <w:tabs>
          <w:tab w:val="left" w:pos="0"/>
        </w:tabs>
        <w:spacing w:after="0"/>
        <w:jc w:val="center"/>
        <w:rPr>
          <w:rFonts w:ascii="Times New Roman" w:hAnsi="Times New Roman"/>
        </w:rPr>
      </w:pPr>
      <w:r>
        <w:rPr>
          <w:rFonts w:ascii="Times New Roman" w:hAnsi="Times New Roman"/>
        </w:rPr>
        <w:t xml:space="preserve">Consider This: </w:t>
      </w:r>
      <w:proofErr w:type="gramStart"/>
      <w:r>
        <w:rPr>
          <w:rFonts w:ascii="Times New Roman" w:hAnsi="Times New Roman"/>
        </w:rPr>
        <w:t>Your</w:t>
      </w:r>
      <w:proofErr w:type="gramEnd"/>
      <w:r>
        <w:rPr>
          <w:rFonts w:ascii="Times New Roman" w:hAnsi="Times New Roman"/>
        </w:rPr>
        <w:t xml:space="preserve"> Turn </w:t>
      </w:r>
      <w:r w:rsidR="00AA3735">
        <w:rPr>
          <w:rFonts w:ascii="Times New Roman" w:hAnsi="Times New Roman"/>
        </w:rPr>
        <w:t>1</w:t>
      </w:r>
      <w:r>
        <w:rPr>
          <w:rFonts w:ascii="Times New Roman" w:hAnsi="Times New Roman"/>
        </w:rPr>
        <w:t>-</w:t>
      </w:r>
      <w:r w:rsidR="00B312F7">
        <w:rPr>
          <w:rFonts w:ascii="Times New Roman" w:hAnsi="Times New Roman"/>
        </w:rPr>
        <w:t>2</w:t>
      </w:r>
      <w:r>
        <w:rPr>
          <w:rFonts w:ascii="Times New Roman" w:hAnsi="Times New Roman"/>
        </w:rPr>
        <w:t xml:space="preserve"> </w:t>
      </w:r>
    </w:p>
    <w:p w:rsidR="00211348" w:rsidRDefault="00AA3735" w:rsidP="00AA3735">
      <w:pPr>
        <w:tabs>
          <w:tab w:val="left" w:pos="0"/>
        </w:tabs>
        <w:spacing w:after="0"/>
        <w:jc w:val="center"/>
        <w:rPr>
          <w:rFonts w:ascii="Times New Roman" w:hAnsi="Times New Roman"/>
        </w:rPr>
      </w:pPr>
      <w:r>
        <w:rPr>
          <w:rFonts w:ascii="Times New Roman" w:hAnsi="Times New Roman"/>
        </w:rPr>
        <w:t xml:space="preserve">Creating the </w:t>
      </w:r>
      <w:r w:rsidR="00B312F7">
        <w:rPr>
          <w:rFonts w:ascii="Times New Roman" w:hAnsi="Times New Roman"/>
        </w:rPr>
        <w:t>Mums Landscaping</w:t>
      </w:r>
      <w:r>
        <w:rPr>
          <w:rFonts w:ascii="Times New Roman" w:hAnsi="Times New Roman"/>
        </w:rPr>
        <w:t xml:space="preserve"> Database</w:t>
      </w:r>
    </w:p>
    <w:p w:rsidR="00211348" w:rsidRDefault="00211348" w:rsidP="00AA3735">
      <w:pPr>
        <w:tabs>
          <w:tab w:val="left" w:pos="0"/>
        </w:tabs>
        <w:spacing w:after="0"/>
        <w:jc w:val="center"/>
        <w:rPr>
          <w:rFonts w:ascii="Times New Roman" w:hAnsi="Times New Roman"/>
        </w:rPr>
      </w:pPr>
      <w:r>
        <w:rPr>
          <w:rFonts w:ascii="Times New Roman" w:hAnsi="Times New Roman"/>
        </w:rPr>
        <w:t>Sample Grading Rubric</w:t>
      </w:r>
    </w:p>
    <w:p w:rsidR="004922FF" w:rsidRDefault="004922FF" w:rsidP="004922FF">
      <w:pPr>
        <w:tabs>
          <w:tab w:val="left" w:pos="0"/>
        </w:tabs>
        <w:rPr>
          <w:rFonts w:ascii="Times New Roman" w:hAnsi="Times New Roman"/>
        </w:rPr>
      </w:pPr>
      <w:r>
        <w:rPr>
          <w:rFonts w:ascii="Times New Roman" w:hAnsi="Times New Roman"/>
        </w:rPr>
        <w:t>Part 1:</w:t>
      </w:r>
    </w:p>
    <w:tbl>
      <w:tblPr>
        <w:tblStyle w:val="TableGrid"/>
        <w:tblW w:w="9270" w:type="dxa"/>
        <w:tblInd w:w="108" w:type="dxa"/>
        <w:tblLook w:val="04A0" w:firstRow="1" w:lastRow="0" w:firstColumn="1" w:lastColumn="0" w:noHBand="0" w:noVBand="1"/>
      </w:tblPr>
      <w:tblGrid>
        <w:gridCol w:w="3581"/>
        <w:gridCol w:w="3605"/>
        <w:gridCol w:w="1187"/>
        <w:gridCol w:w="897"/>
      </w:tblGrid>
      <w:tr w:rsidR="004922FF" w:rsidRPr="004922FF" w:rsidTr="0007678E">
        <w:tc>
          <w:tcPr>
            <w:tcW w:w="3581" w:type="dxa"/>
          </w:tcPr>
          <w:p w:rsidR="004922FF" w:rsidRPr="004922FF" w:rsidRDefault="004922FF" w:rsidP="004922FF">
            <w:pPr>
              <w:widowControl w:val="0"/>
              <w:autoSpaceDE w:val="0"/>
              <w:autoSpaceDN w:val="0"/>
              <w:adjustRightInd w:val="0"/>
              <w:ind w:left="72"/>
              <w:rPr>
                <w:lang w:bidi="yi-Hebr"/>
              </w:rPr>
            </w:pPr>
            <w:r w:rsidRPr="004922FF">
              <w:rPr>
                <w:b/>
                <w:lang w:bidi="yi-Hebr"/>
              </w:rPr>
              <w:t>Consider This: Plan Ahead Guidelines</w:t>
            </w:r>
          </w:p>
        </w:tc>
        <w:tc>
          <w:tcPr>
            <w:tcW w:w="3605" w:type="dxa"/>
          </w:tcPr>
          <w:p w:rsidR="004922FF" w:rsidRPr="006719F1" w:rsidRDefault="004922FF" w:rsidP="004922FF">
            <w:pPr>
              <w:widowControl w:val="0"/>
              <w:autoSpaceDE w:val="0"/>
              <w:autoSpaceDN w:val="0"/>
              <w:adjustRightInd w:val="0"/>
              <w:ind w:left="-18"/>
              <w:rPr>
                <w:lang w:bidi="yi-Hebr"/>
              </w:rPr>
            </w:pPr>
            <w:r w:rsidRPr="006719F1">
              <w:rPr>
                <w:b/>
                <w:lang w:bidi="yi-Hebr"/>
              </w:rPr>
              <w:t>Grading Notes</w:t>
            </w:r>
          </w:p>
        </w:tc>
        <w:tc>
          <w:tcPr>
            <w:tcW w:w="1187" w:type="dxa"/>
          </w:tcPr>
          <w:p w:rsidR="004922FF" w:rsidRPr="004922FF" w:rsidRDefault="004922FF" w:rsidP="004922FF">
            <w:pPr>
              <w:widowControl w:val="0"/>
              <w:autoSpaceDE w:val="0"/>
              <w:autoSpaceDN w:val="0"/>
              <w:adjustRightInd w:val="0"/>
              <w:ind w:left="67"/>
              <w:jc w:val="center"/>
              <w:rPr>
                <w:lang w:bidi="yi-Hebr"/>
              </w:rPr>
            </w:pPr>
            <w:r w:rsidRPr="004922FF">
              <w:rPr>
                <w:b/>
                <w:lang w:bidi="yi-Hebr"/>
              </w:rPr>
              <w:t>Suggested</w:t>
            </w:r>
          </w:p>
          <w:p w:rsidR="004922FF" w:rsidRPr="004922FF" w:rsidRDefault="004922FF" w:rsidP="004922FF">
            <w:pPr>
              <w:widowControl w:val="0"/>
              <w:autoSpaceDE w:val="0"/>
              <w:autoSpaceDN w:val="0"/>
              <w:adjustRightInd w:val="0"/>
              <w:ind w:left="67"/>
              <w:jc w:val="center"/>
              <w:rPr>
                <w:lang w:bidi="yi-Hebr"/>
              </w:rPr>
            </w:pPr>
            <w:r w:rsidRPr="004922FF">
              <w:rPr>
                <w:b/>
                <w:lang w:bidi="yi-Hebr"/>
              </w:rPr>
              <w:t>Percent</w:t>
            </w:r>
          </w:p>
        </w:tc>
        <w:tc>
          <w:tcPr>
            <w:tcW w:w="897" w:type="dxa"/>
          </w:tcPr>
          <w:p w:rsidR="004922FF" w:rsidRPr="004922FF" w:rsidRDefault="004922FF" w:rsidP="004922FF">
            <w:pPr>
              <w:widowControl w:val="0"/>
              <w:autoSpaceDE w:val="0"/>
              <w:autoSpaceDN w:val="0"/>
              <w:adjustRightInd w:val="0"/>
              <w:ind w:left="67"/>
              <w:rPr>
                <w:lang w:bidi="yi-Hebr"/>
              </w:rPr>
            </w:pPr>
            <w:r w:rsidRPr="004922FF">
              <w:rPr>
                <w:b/>
                <w:lang w:bidi="yi-Hebr"/>
              </w:rPr>
              <w:t>Score</w:t>
            </w:r>
          </w:p>
        </w:tc>
      </w:tr>
      <w:tr w:rsidR="004922FF" w:rsidRPr="004922FF" w:rsidTr="0007678E">
        <w:tc>
          <w:tcPr>
            <w:tcW w:w="3581" w:type="dxa"/>
          </w:tcPr>
          <w:p w:rsidR="004922FF" w:rsidRPr="004922FF" w:rsidRDefault="00AA3735" w:rsidP="00EF1624">
            <w:pPr>
              <w:widowControl w:val="0"/>
              <w:numPr>
                <w:ilvl w:val="0"/>
                <w:numId w:val="1"/>
              </w:numPr>
              <w:autoSpaceDE w:val="0"/>
              <w:autoSpaceDN w:val="0"/>
              <w:adjustRightInd w:val="0"/>
              <w:rPr>
                <w:lang w:bidi="yi-Hebr"/>
              </w:rPr>
            </w:pPr>
            <w:r>
              <w:rPr>
                <w:lang w:bidi="yi-Hebr"/>
              </w:rPr>
              <w:t>Identify the tables that will be included in the database.</w:t>
            </w:r>
          </w:p>
        </w:tc>
        <w:tc>
          <w:tcPr>
            <w:tcW w:w="3605" w:type="dxa"/>
          </w:tcPr>
          <w:p w:rsidR="004922FF" w:rsidRPr="004922FF" w:rsidRDefault="005B749B" w:rsidP="004922FF">
            <w:pPr>
              <w:spacing w:after="120"/>
              <w:contextualSpacing/>
            </w:pPr>
            <w:r>
              <w:t>There should be two tables: Customer and Supervisor. Students could use different names for the tables.</w:t>
            </w:r>
          </w:p>
        </w:tc>
        <w:tc>
          <w:tcPr>
            <w:tcW w:w="1187" w:type="dxa"/>
          </w:tcPr>
          <w:p w:rsidR="004922FF" w:rsidRPr="004922FF" w:rsidRDefault="006F3480" w:rsidP="004922FF">
            <w:pPr>
              <w:widowControl w:val="0"/>
              <w:autoSpaceDE w:val="0"/>
              <w:autoSpaceDN w:val="0"/>
              <w:adjustRightInd w:val="0"/>
              <w:ind w:left="67"/>
              <w:jc w:val="center"/>
              <w:rPr>
                <w:lang w:bidi="yi-Hebr"/>
              </w:rPr>
            </w:pPr>
            <w:r>
              <w:rPr>
                <w:lang w:bidi="yi-Hebr"/>
              </w:rPr>
              <w:t>35</w:t>
            </w:r>
          </w:p>
        </w:tc>
        <w:tc>
          <w:tcPr>
            <w:tcW w:w="897" w:type="dxa"/>
          </w:tcPr>
          <w:p w:rsidR="004922FF" w:rsidRPr="004922FF" w:rsidRDefault="004922FF" w:rsidP="004922FF">
            <w:pPr>
              <w:widowControl w:val="0"/>
              <w:autoSpaceDE w:val="0"/>
              <w:autoSpaceDN w:val="0"/>
              <w:adjustRightInd w:val="0"/>
              <w:ind w:left="67"/>
              <w:rPr>
                <w:lang w:bidi="yi-Hebr"/>
              </w:rPr>
            </w:pPr>
          </w:p>
        </w:tc>
      </w:tr>
      <w:tr w:rsidR="004922FF" w:rsidRPr="004922FF" w:rsidTr="0007678E">
        <w:tc>
          <w:tcPr>
            <w:tcW w:w="3581" w:type="dxa"/>
          </w:tcPr>
          <w:p w:rsidR="004922FF" w:rsidRPr="004922FF" w:rsidRDefault="00AA3735" w:rsidP="004922FF">
            <w:pPr>
              <w:widowControl w:val="0"/>
              <w:numPr>
                <w:ilvl w:val="0"/>
                <w:numId w:val="1"/>
              </w:numPr>
              <w:autoSpaceDE w:val="0"/>
              <w:autoSpaceDN w:val="0"/>
              <w:adjustRightInd w:val="0"/>
              <w:rPr>
                <w:lang w:bidi="yi-Hebr"/>
              </w:rPr>
            </w:pPr>
            <w:r>
              <w:rPr>
                <w:lang w:bidi="yi-Hebr"/>
              </w:rPr>
              <w:t>Determine the primary keys for each of the tables</w:t>
            </w:r>
          </w:p>
        </w:tc>
        <w:tc>
          <w:tcPr>
            <w:tcW w:w="3605" w:type="dxa"/>
          </w:tcPr>
          <w:p w:rsidR="004922FF" w:rsidRPr="006719F1" w:rsidRDefault="005B749B" w:rsidP="005B749B">
            <w:pPr>
              <w:widowControl w:val="0"/>
              <w:autoSpaceDE w:val="0"/>
              <w:autoSpaceDN w:val="0"/>
              <w:adjustRightInd w:val="0"/>
              <w:rPr>
                <w:lang w:bidi="yi-Hebr"/>
              </w:rPr>
            </w:pPr>
            <w:r>
              <w:rPr>
                <w:lang w:bidi="yi-Hebr"/>
              </w:rPr>
              <w:t>Customer Number is the primary key for the Customer table and Supervisor Number is the primary key for the Supervisor table.</w:t>
            </w:r>
          </w:p>
        </w:tc>
        <w:tc>
          <w:tcPr>
            <w:tcW w:w="1187" w:type="dxa"/>
          </w:tcPr>
          <w:p w:rsidR="004922FF" w:rsidRPr="004922FF" w:rsidRDefault="006F3480" w:rsidP="004922FF">
            <w:pPr>
              <w:widowControl w:val="0"/>
              <w:autoSpaceDE w:val="0"/>
              <w:autoSpaceDN w:val="0"/>
              <w:adjustRightInd w:val="0"/>
              <w:ind w:left="67"/>
              <w:jc w:val="center"/>
              <w:rPr>
                <w:lang w:bidi="yi-Hebr"/>
              </w:rPr>
            </w:pPr>
            <w:r>
              <w:rPr>
                <w:lang w:bidi="yi-Hebr"/>
              </w:rPr>
              <w:t>5</w:t>
            </w:r>
          </w:p>
        </w:tc>
        <w:tc>
          <w:tcPr>
            <w:tcW w:w="897" w:type="dxa"/>
          </w:tcPr>
          <w:p w:rsidR="004922FF" w:rsidRPr="004922FF" w:rsidRDefault="004922FF" w:rsidP="004922FF">
            <w:pPr>
              <w:widowControl w:val="0"/>
              <w:autoSpaceDE w:val="0"/>
              <w:autoSpaceDN w:val="0"/>
              <w:adjustRightInd w:val="0"/>
              <w:ind w:left="67"/>
              <w:rPr>
                <w:lang w:bidi="yi-Hebr"/>
              </w:rPr>
            </w:pPr>
          </w:p>
        </w:tc>
      </w:tr>
      <w:tr w:rsidR="0007678E" w:rsidRPr="004922FF" w:rsidTr="0007678E">
        <w:tc>
          <w:tcPr>
            <w:tcW w:w="3581" w:type="dxa"/>
          </w:tcPr>
          <w:p w:rsidR="0007678E" w:rsidRDefault="0007678E" w:rsidP="004922FF">
            <w:pPr>
              <w:widowControl w:val="0"/>
              <w:numPr>
                <w:ilvl w:val="0"/>
                <w:numId w:val="1"/>
              </w:numPr>
              <w:autoSpaceDE w:val="0"/>
              <w:autoSpaceDN w:val="0"/>
              <w:adjustRightInd w:val="0"/>
              <w:rPr>
                <w:lang w:bidi="yi-Hebr"/>
              </w:rPr>
            </w:pPr>
            <w:r>
              <w:rPr>
                <w:lang w:bidi="yi-Hebr"/>
              </w:rPr>
              <w:t>Determine the additional fields that should be included in each of the tables.</w:t>
            </w:r>
          </w:p>
        </w:tc>
        <w:tc>
          <w:tcPr>
            <w:tcW w:w="3605" w:type="dxa"/>
          </w:tcPr>
          <w:p w:rsidR="0007678E" w:rsidRDefault="005B749B" w:rsidP="004922FF">
            <w:pPr>
              <w:widowControl w:val="0"/>
              <w:autoSpaceDE w:val="0"/>
              <w:autoSpaceDN w:val="0"/>
              <w:adjustRightInd w:val="0"/>
              <w:ind w:left="72"/>
              <w:rPr>
                <w:lang w:bidi="yi-Hebr"/>
              </w:rPr>
            </w:pPr>
            <w:r>
              <w:rPr>
                <w:lang w:bidi="yi-Hebr"/>
              </w:rPr>
              <w:t>The Customer table includes: Customer Number, Customer Name, Address, Postal Code, Telephone Number, Amount Paid, Balance, and Supervisor Number.</w:t>
            </w:r>
          </w:p>
          <w:p w:rsidR="005B749B" w:rsidRPr="006719F1" w:rsidRDefault="005B749B" w:rsidP="005B749B">
            <w:pPr>
              <w:widowControl w:val="0"/>
              <w:autoSpaceDE w:val="0"/>
              <w:autoSpaceDN w:val="0"/>
              <w:adjustRightInd w:val="0"/>
              <w:ind w:left="72"/>
              <w:rPr>
                <w:lang w:bidi="yi-Hebr"/>
              </w:rPr>
            </w:pPr>
            <w:r>
              <w:rPr>
                <w:lang w:bidi="yi-Hebr"/>
              </w:rPr>
              <w:t>The Supervisor table includes: Supervisor Number, Last Name, First Name, Address, City, Postal Code, Hourly Rate, and Start Date</w:t>
            </w:r>
          </w:p>
        </w:tc>
        <w:tc>
          <w:tcPr>
            <w:tcW w:w="1187" w:type="dxa"/>
          </w:tcPr>
          <w:p w:rsidR="0007678E" w:rsidRPr="004922FF" w:rsidRDefault="006F3480" w:rsidP="004922FF">
            <w:pPr>
              <w:widowControl w:val="0"/>
              <w:autoSpaceDE w:val="0"/>
              <w:autoSpaceDN w:val="0"/>
              <w:adjustRightInd w:val="0"/>
              <w:ind w:left="67"/>
              <w:jc w:val="center"/>
              <w:rPr>
                <w:lang w:bidi="yi-Hebr"/>
              </w:rPr>
            </w:pPr>
            <w:r>
              <w:rPr>
                <w:lang w:bidi="yi-Hebr"/>
              </w:rPr>
              <w:t>30</w:t>
            </w:r>
          </w:p>
        </w:tc>
        <w:tc>
          <w:tcPr>
            <w:tcW w:w="897" w:type="dxa"/>
          </w:tcPr>
          <w:p w:rsidR="0007678E" w:rsidRPr="004922FF" w:rsidRDefault="0007678E" w:rsidP="004922FF">
            <w:pPr>
              <w:widowControl w:val="0"/>
              <w:autoSpaceDE w:val="0"/>
              <w:autoSpaceDN w:val="0"/>
              <w:adjustRightInd w:val="0"/>
              <w:ind w:left="67"/>
              <w:rPr>
                <w:lang w:bidi="yi-Hebr"/>
              </w:rPr>
            </w:pPr>
          </w:p>
        </w:tc>
      </w:tr>
      <w:tr w:rsidR="0007678E" w:rsidRPr="004922FF" w:rsidTr="0007678E">
        <w:tc>
          <w:tcPr>
            <w:tcW w:w="3581" w:type="dxa"/>
          </w:tcPr>
          <w:p w:rsidR="0007678E" w:rsidRDefault="0007678E" w:rsidP="004922FF">
            <w:pPr>
              <w:widowControl w:val="0"/>
              <w:numPr>
                <w:ilvl w:val="0"/>
                <w:numId w:val="1"/>
              </w:numPr>
              <w:autoSpaceDE w:val="0"/>
              <w:autoSpaceDN w:val="0"/>
              <w:adjustRightInd w:val="0"/>
              <w:rPr>
                <w:lang w:bidi="yi-Hebr"/>
              </w:rPr>
            </w:pPr>
            <w:r>
              <w:rPr>
                <w:lang w:bidi="yi-Hebr"/>
              </w:rPr>
              <w:t>Determine relationships between the tables</w:t>
            </w:r>
            <w:r>
              <w:rPr>
                <w:lang w:bidi="yi-Hebr"/>
              </w:rPr>
              <w:br/>
              <w:t>a. Identify the “one” table</w:t>
            </w:r>
            <w:r>
              <w:rPr>
                <w:lang w:bidi="yi-Hebr"/>
              </w:rPr>
              <w:br/>
              <w:t>b. Identify the “many” table</w:t>
            </w:r>
            <w:r>
              <w:rPr>
                <w:lang w:bidi="yi-Hebr"/>
              </w:rPr>
              <w:br/>
              <w:t>c. Include the primary key of the “one” table as a field in the “many” table.</w:t>
            </w:r>
          </w:p>
        </w:tc>
        <w:tc>
          <w:tcPr>
            <w:tcW w:w="3605" w:type="dxa"/>
          </w:tcPr>
          <w:p w:rsidR="0007678E" w:rsidRPr="006719F1" w:rsidRDefault="005B749B" w:rsidP="004922FF">
            <w:pPr>
              <w:widowControl w:val="0"/>
              <w:autoSpaceDE w:val="0"/>
              <w:autoSpaceDN w:val="0"/>
              <w:adjustRightInd w:val="0"/>
              <w:ind w:left="72"/>
              <w:rPr>
                <w:lang w:bidi="yi-Hebr"/>
              </w:rPr>
            </w:pPr>
            <w:r>
              <w:rPr>
                <w:lang w:bidi="yi-Hebr"/>
              </w:rPr>
              <w:t xml:space="preserve">The Supervisor table is the one table and the Customer table is the many </w:t>
            </w:r>
            <w:proofErr w:type="gramStart"/>
            <w:r>
              <w:rPr>
                <w:lang w:bidi="yi-Hebr"/>
              </w:rPr>
              <w:t>table</w:t>
            </w:r>
            <w:proofErr w:type="gramEnd"/>
            <w:r>
              <w:rPr>
                <w:lang w:bidi="yi-Hebr"/>
              </w:rPr>
              <w:t>.</w:t>
            </w:r>
          </w:p>
        </w:tc>
        <w:tc>
          <w:tcPr>
            <w:tcW w:w="1187" w:type="dxa"/>
          </w:tcPr>
          <w:p w:rsidR="0007678E" w:rsidRPr="004922FF" w:rsidRDefault="006F3480" w:rsidP="004922FF">
            <w:pPr>
              <w:widowControl w:val="0"/>
              <w:autoSpaceDE w:val="0"/>
              <w:autoSpaceDN w:val="0"/>
              <w:adjustRightInd w:val="0"/>
              <w:ind w:left="67"/>
              <w:jc w:val="center"/>
              <w:rPr>
                <w:lang w:bidi="yi-Hebr"/>
              </w:rPr>
            </w:pPr>
            <w:r>
              <w:rPr>
                <w:lang w:bidi="yi-Hebr"/>
              </w:rPr>
              <w:t>5</w:t>
            </w:r>
          </w:p>
        </w:tc>
        <w:tc>
          <w:tcPr>
            <w:tcW w:w="897" w:type="dxa"/>
          </w:tcPr>
          <w:p w:rsidR="0007678E" w:rsidRPr="004922FF" w:rsidRDefault="0007678E" w:rsidP="004922FF">
            <w:pPr>
              <w:widowControl w:val="0"/>
              <w:autoSpaceDE w:val="0"/>
              <w:autoSpaceDN w:val="0"/>
              <w:adjustRightInd w:val="0"/>
              <w:ind w:left="67"/>
              <w:rPr>
                <w:lang w:bidi="yi-Hebr"/>
              </w:rPr>
            </w:pPr>
          </w:p>
        </w:tc>
      </w:tr>
      <w:tr w:rsidR="0007678E" w:rsidRPr="004922FF" w:rsidTr="0007678E">
        <w:tc>
          <w:tcPr>
            <w:tcW w:w="3581" w:type="dxa"/>
          </w:tcPr>
          <w:p w:rsidR="0007678E" w:rsidRDefault="0007678E" w:rsidP="004922FF">
            <w:pPr>
              <w:widowControl w:val="0"/>
              <w:numPr>
                <w:ilvl w:val="0"/>
                <w:numId w:val="1"/>
              </w:numPr>
              <w:autoSpaceDE w:val="0"/>
              <w:autoSpaceDN w:val="0"/>
              <w:adjustRightInd w:val="0"/>
              <w:rPr>
                <w:lang w:bidi="yi-Hebr"/>
              </w:rPr>
            </w:pPr>
            <w:r>
              <w:rPr>
                <w:lang w:bidi="yi-Hebr"/>
              </w:rPr>
              <w:t>Determine data types for the fields in the tables</w:t>
            </w:r>
          </w:p>
        </w:tc>
        <w:tc>
          <w:tcPr>
            <w:tcW w:w="3605" w:type="dxa"/>
          </w:tcPr>
          <w:p w:rsidR="0007678E" w:rsidRDefault="005B749B" w:rsidP="004922FF">
            <w:pPr>
              <w:widowControl w:val="0"/>
              <w:autoSpaceDE w:val="0"/>
              <w:autoSpaceDN w:val="0"/>
              <w:adjustRightInd w:val="0"/>
              <w:ind w:left="72"/>
              <w:rPr>
                <w:lang w:bidi="yi-Hebr"/>
              </w:rPr>
            </w:pPr>
            <w:r>
              <w:rPr>
                <w:lang w:bidi="yi-Hebr"/>
              </w:rPr>
              <w:t>In the Customer table, all fields except Amount Paid and Balance are Short Text fields. Amount Paid and Balance are Currency data types.</w:t>
            </w:r>
          </w:p>
          <w:p w:rsidR="005B749B" w:rsidRPr="006719F1" w:rsidRDefault="005B749B" w:rsidP="004922FF">
            <w:pPr>
              <w:widowControl w:val="0"/>
              <w:autoSpaceDE w:val="0"/>
              <w:autoSpaceDN w:val="0"/>
              <w:adjustRightInd w:val="0"/>
              <w:ind w:left="72"/>
              <w:rPr>
                <w:lang w:bidi="yi-Hebr"/>
              </w:rPr>
            </w:pPr>
            <w:r>
              <w:rPr>
                <w:lang w:bidi="yi-Hebr"/>
              </w:rPr>
              <w:t>In the Supervisor table, all fields except Hourly Rate and Start Date are Short Text fields. Hourly rate is a currency data type and Start Date is a Date/Time field.</w:t>
            </w:r>
          </w:p>
        </w:tc>
        <w:tc>
          <w:tcPr>
            <w:tcW w:w="1187" w:type="dxa"/>
          </w:tcPr>
          <w:p w:rsidR="0007678E" w:rsidRPr="004922FF" w:rsidRDefault="006F3480" w:rsidP="004922FF">
            <w:pPr>
              <w:widowControl w:val="0"/>
              <w:autoSpaceDE w:val="0"/>
              <w:autoSpaceDN w:val="0"/>
              <w:adjustRightInd w:val="0"/>
              <w:ind w:left="67"/>
              <w:jc w:val="center"/>
              <w:rPr>
                <w:lang w:bidi="yi-Hebr"/>
              </w:rPr>
            </w:pPr>
            <w:r>
              <w:rPr>
                <w:lang w:bidi="yi-Hebr"/>
              </w:rPr>
              <w:t>15</w:t>
            </w:r>
          </w:p>
        </w:tc>
        <w:tc>
          <w:tcPr>
            <w:tcW w:w="897" w:type="dxa"/>
          </w:tcPr>
          <w:p w:rsidR="0007678E" w:rsidRPr="004922FF" w:rsidRDefault="0007678E" w:rsidP="004922FF">
            <w:pPr>
              <w:widowControl w:val="0"/>
              <w:autoSpaceDE w:val="0"/>
              <w:autoSpaceDN w:val="0"/>
              <w:adjustRightInd w:val="0"/>
              <w:ind w:left="67"/>
              <w:rPr>
                <w:lang w:bidi="yi-Hebr"/>
              </w:rPr>
            </w:pPr>
          </w:p>
        </w:tc>
      </w:tr>
      <w:tr w:rsidR="0034261A" w:rsidRPr="004922FF" w:rsidTr="0007678E">
        <w:tc>
          <w:tcPr>
            <w:tcW w:w="3581" w:type="dxa"/>
          </w:tcPr>
          <w:p w:rsidR="0034261A" w:rsidRDefault="0034261A" w:rsidP="004922FF">
            <w:pPr>
              <w:widowControl w:val="0"/>
              <w:numPr>
                <w:ilvl w:val="0"/>
                <w:numId w:val="1"/>
              </w:numPr>
              <w:autoSpaceDE w:val="0"/>
              <w:autoSpaceDN w:val="0"/>
              <w:adjustRightInd w:val="0"/>
              <w:rPr>
                <w:lang w:bidi="yi-Hebr"/>
              </w:rPr>
            </w:pPr>
            <w:r>
              <w:rPr>
                <w:lang w:bidi="yi-Hebr"/>
              </w:rPr>
              <w:t>Determine additional properties for fields</w:t>
            </w:r>
            <w:r>
              <w:rPr>
                <w:lang w:bidi="yi-Hebr"/>
              </w:rPr>
              <w:br/>
              <w:t>a. Determine if a special caption is warranted</w:t>
            </w:r>
            <w:r>
              <w:rPr>
                <w:lang w:bidi="yi-Hebr"/>
              </w:rPr>
              <w:br/>
              <w:t xml:space="preserve">b. Determine if a special description is </w:t>
            </w:r>
            <w:proofErr w:type="spellStart"/>
            <w:r>
              <w:rPr>
                <w:lang w:bidi="yi-Hebr"/>
              </w:rPr>
              <w:t>warrented</w:t>
            </w:r>
            <w:proofErr w:type="spellEnd"/>
            <w:r>
              <w:rPr>
                <w:lang w:bidi="yi-Hebr"/>
              </w:rPr>
              <w:br/>
              <w:t>c. Determine field sizes</w:t>
            </w:r>
            <w:r>
              <w:rPr>
                <w:lang w:bidi="yi-Hebr"/>
              </w:rPr>
              <w:br/>
              <w:t>d. Determine formats</w:t>
            </w:r>
          </w:p>
        </w:tc>
        <w:tc>
          <w:tcPr>
            <w:tcW w:w="3605" w:type="dxa"/>
          </w:tcPr>
          <w:p w:rsidR="0034261A" w:rsidRPr="006719F1" w:rsidRDefault="005B749B" w:rsidP="004922FF">
            <w:pPr>
              <w:widowControl w:val="0"/>
              <w:autoSpaceDE w:val="0"/>
              <w:autoSpaceDN w:val="0"/>
              <w:adjustRightInd w:val="0"/>
              <w:ind w:left="72"/>
              <w:rPr>
                <w:lang w:bidi="yi-Hebr"/>
              </w:rPr>
            </w:pPr>
            <w:r>
              <w:rPr>
                <w:lang w:bidi="yi-Hebr"/>
              </w:rPr>
              <w:t>While these are not required, captions for Customer Number and Supervisor Number would be appropriate. Also, using correct field sizes for postal codes and telephone number helps improve data accuracy. Currency should display 2 decimal places.</w:t>
            </w:r>
          </w:p>
        </w:tc>
        <w:tc>
          <w:tcPr>
            <w:tcW w:w="1187" w:type="dxa"/>
          </w:tcPr>
          <w:p w:rsidR="0034261A" w:rsidRPr="004922FF" w:rsidRDefault="006F3480" w:rsidP="004922FF">
            <w:pPr>
              <w:widowControl w:val="0"/>
              <w:autoSpaceDE w:val="0"/>
              <w:autoSpaceDN w:val="0"/>
              <w:adjustRightInd w:val="0"/>
              <w:ind w:left="67"/>
              <w:jc w:val="center"/>
              <w:rPr>
                <w:lang w:bidi="yi-Hebr"/>
              </w:rPr>
            </w:pPr>
            <w:r>
              <w:rPr>
                <w:lang w:bidi="yi-Hebr"/>
              </w:rPr>
              <w:t>5</w:t>
            </w:r>
          </w:p>
        </w:tc>
        <w:tc>
          <w:tcPr>
            <w:tcW w:w="897" w:type="dxa"/>
          </w:tcPr>
          <w:p w:rsidR="0034261A" w:rsidRPr="004922FF" w:rsidRDefault="0034261A" w:rsidP="004922FF">
            <w:pPr>
              <w:widowControl w:val="0"/>
              <w:autoSpaceDE w:val="0"/>
              <w:autoSpaceDN w:val="0"/>
              <w:adjustRightInd w:val="0"/>
              <w:ind w:left="67"/>
              <w:rPr>
                <w:lang w:bidi="yi-Hebr"/>
              </w:rPr>
            </w:pPr>
          </w:p>
        </w:tc>
      </w:tr>
      <w:tr w:rsidR="0034261A" w:rsidRPr="004922FF" w:rsidTr="0007678E">
        <w:tc>
          <w:tcPr>
            <w:tcW w:w="3581" w:type="dxa"/>
          </w:tcPr>
          <w:p w:rsidR="0034261A" w:rsidRDefault="0034261A" w:rsidP="004922FF">
            <w:pPr>
              <w:widowControl w:val="0"/>
              <w:numPr>
                <w:ilvl w:val="0"/>
                <w:numId w:val="1"/>
              </w:numPr>
              <w:autoSpaceDE w:val="0"/>
              <w:autoSpaceDN w:val="0"/>
              <w:adjustRightInd w:val="0"/>
              <w:rPr>
                <w:lang w:bidi="yi-Hebr"/>
              </w:rPr>
            </w:pPr>
            <w:r>
              <w:rPr>
                <w:lang w:bidi="yi-Hebr"/>
              </w:rPr>
              <w:t>Identify and remove any unwanted redundancy</w:t>
            </w:r>
          </w:p>
        </w:tc>
        <w:tc>
          <w:tcPr>
            <w:tcW w:w="3605" w:type="dxa"/>
          </w:tcPr>
          <w:p w:rsidR="0034261A" w:rsidRPr="006719F1" w:rsidRDefault="005B749B" w:rsidP="004922FF">
            <w:pPr>
              <w:widowControl w:val="0"/>
              <w:autoSpaceDE w:val="0"/>
              <w:autoSpaceDN w:val="0"/>
              <w:adjustRightInd w:val="0"/>
              <w:ind w:left="72"/>
              <w:rPr>
                <w:lang w:bidi="yi-Hebr"/>
              </w:rPr>
            </w:pPr>
            <w:r>
              <w:rPr>
                <w:lang w:bidi="yi-Hebr"/>
              </w:rPr>
              <w:t>N/A</w:t>
            </w:r>
          </w:p>
        </w:tc>
        <w:tc>
          <w:tcPr>
            <w:tcW w:w="1187" w:type="dxa"/>
          </w:tcPr>
          <w:p w:rsidR="0034261A" w:rsidRPr="004922FF" w:rsidRDefault="0034261A" w:rsidP="004922FF">
            <w:pPr>
              <w:widowControl w:val="0"/>
              <w:autoSpaceDE w:val="0"/>
              <w:autoSpaceDN w:val="0"/>
              <w:adjustRightInd w:val="0"/>
              <w:ind w:left="67"/>
              <w:jc w:val="center"/>
              <w:rPr>
                <w:lang w:bidi="yi-Hebr"/>
              </w:rPr>
            </w:pPr>
          </w:p>
        </w:tc>
        <w:tc>
          <w:tcPr>
            <w:tcW w:w="897" w:type="dxa"/>
          </w:tcPr>
          <w:p w:rsidR="0034261A" w:rsidRPr="004922FF" w:rsidRDefault="0034261A" w:rsidP="004922FF">
            <w:pPr>
              <w:widowControl w:val="0"/>
              <w:autoSpaceDE w:val="0"/>
              <w:autoSpaceDN w:val="0"/>
              <w:adjustRightInd w:val="0"/>
              <w:ind w:left="67"/>
              <w:rPr>
                <w:lang w:bidi="yi-Hebr"/>
              </w:rPr>
            </w:pPr>
          </w:p>
        </w:tc>
      </w:tr>
      <w:tr w:rsidR="0034261A" w:rsidRPr="004922FF" w:rsidTr="0007678E">
        <w:tc>
          <w:tcPr>
            <w:tcW w:w="3581" w:type="dxa"/>
          </w:tcPr>
          <w:p w:rsidR="0034261A" w:rsidRDefault="0034261A" w:rsidP="004922FF">
            <w:pPr>
              <w:widowControl w:val="0"/>
              <w:numPr>
                <w:ilvl w:val="0"/>
                <w:numId w:val="1"/>
              </w:numPr>
              <w:autoSpaceDE w:val="0"/>
              <w:autoSpaceDN w:val="0"/>
              <w:adjustRightInd w:val="0"/>
              <w:rPr>
                <w:lang w:bidi="yi-Hebr"/>
              </w:rPr>
            </w:pPr>
            <w:r>
              <w:rPr>
                <w:lang w:bidi="yi-Hebr"/>
              </w:rPr>
              <w:t>Determine a storage location for the database</w:t>
            </w:r>
          </w:p>
        </w:tc>
        <w:tc>
          <w:tcPr>
            <w:tcW w:w="3605" w:type="dxa"/>
          </w:tcPr>
          <w:p w:rsidR="0034261A" w:rsidRPr="006719F1" w:rsidRDefault="005B749B" w:rsidP="004922FF">
            <w:pPr>
              <w:widowControl w:val="0"/>
              <w:autoSpaceDE w:val="0"/>
              <w:autoSpaceDN w:val="0"/>
              <w:adjustRightInd w:val="0"/>
              <w:ind w:left="72"/>
              <w:rPr>
                <w:lang w:bidi="yi-Hebr"/>
              </w:rPr>
            </w:pPr>
            <w:r>
              <w:rPr>
                <w:lang w:bidi="yi-Hebr"/>
              </w:rPr>
              <w:t>N/A</w:t>
            </w:r>
          </w:p>
        </w:tc>
        <w:tc>
          <w:tcPr>
            <w:tcW w:w="1187" w:type="dxa"/>
          </w:tcPr>
          <w:p w:rsidR="0034261A" w:rsidRPr="004922FF" w:rsidRDefault="0034261A" w:rsidP="004922FF">
            <w:pPr>
              <w:widowControl w:val="0"/>
              <w:autoSpaceDE w:val="0"/>
              <w:autoSpaceDN w:val="0"/>
              <w:adjustRightInd w:val="0"/>
              <w:ind w:left="67"/>
              <w:jc w:val="center"/>
              <w:rPr>
                <w:lang w:bidi="yi-Hebr"/>
              </w:rPr>
            </w:pPr>
          </w:p>
        </w:tc>
        <w:tc>
          <w:tcPr>
            <w:tcW w:w="897" w:type="dxa"/>
          </w:tcPr>
          <w:p w:rsidR="0034261A" w:rsidRPr="004922FF" w:rsidRDefault="0034261A" w:rsidP="004922FF">
            <w:pPr>
              <w:widowControl w:val="0"/>
              <w:autoSpaceDE w:val="0"/>
              <w:autoSpaceDN w:val="0"/>
              <w:adjustRightInd w:val="0"/>
              <w:ind w:left="67"/>
              <w:rPr>
                <w:lang w:bidi="yi-Hebr"/>
              </w:rPr>
            </w:pPr>
          </w:p>
        </w:tc>
      </w:tr>
      <w:tr w:rsidR="0034261A" w:rsidRPr="004922FF" w:rsidTr="0007678E">
        <w:tc>
          <w:tcPr>
            <w:tcW w:w="3581" w:type="dxa"/>
          </w:tcPr>
          <w:p w:rsidR="0034261A" w:rsidRDefault="0034261A" w:rsidP="004922FF">
            <w:pPr>
              <w:widowControl w:val="0"/>
              <w:numPr>
                <w:ilvl w:val="0"/>
                <w:numId w:val="1"/>
              </w:numPr>
              <w:autoSpaceDE w:val="0"/>
              <w:autoSpaceDN w:val="0"/>
              <w:adjustRightInd w:val="0"/>
              <w:rPr>
                <w:lang w:bidi="yi-Hebr"/>
              </w:rPr>
            </w:pPr>
            <w:r>
              <w:rPr>
                <w:lang w:bidi="yi-Hebr"/>
              </w:rPr>
              <w:t>Determine the best method for distributing database objects</w:t>
            </w:r>
          </w:p>
        </w:tc>
        <w:tc>
          <w:tcPr>
            <w:tcW w:w="3605" w:type="dxa"/>
          </w:tcPr>
          <w:p w:rsidR="0034261A" w:rsidRPr="006719F1" w:rsidRDefault="005B749B" w:rsidP="004922FF">
            <w:pPr>
              <w:widowControl w:val="0"/>
              <w:autoSpaceDE w:val="0"/>
              <w:autoSpaceDN w:val="0"/>
              <w:adjustRightInd w:val="0"/>
              <w:ind w:left="72"/>
              <w:rPr>
                <w:lang w:bidi="yi-Hebr"/>
              </w:rPr>
            </w:pPr>
            <w:r>
              <w:rPr>
                <w:lang w:bidi="yi-Hebr"/>
              </w:rPr>
              <w:t>N/A</w:t>
            </w:r>
          </w:p>
        </w:tc>
        <w:tc>
          <w:tcPr>
            <w:tcW w:w="1187" w:type="dxa"/>
          </w:tcPr>
          <w:p w:rsidR="0034261A" w:rsidRPr="004922FF" w:rsidRDefault="0034261A" w:rsidP="004922FF">
            <w:pPr>
              <w:widowControl w:val="0"/>
              <w:autoSpaceDE w:val="0"/>
              <w:autoSpaceDN w:val="0"/>
              <w:adjustRightInd w:val="0"/>
              <w:ind w:left="67"/>
              <w:jc w:val="center"/>
              <w:rPr>
                <w:lang w:bidi="yi-Hebr"/>
              </w:rPr>
            </w:pPr>
          </w:p>
        </w:tc>
        <w:tc>
          <w:tcPr>
            <w:tcW w:w="897" w:type="dxa"/>
          </w:tcPr>
          <w:p w:rsidR="0034261A" w:rsidRPr="004922FF" w:rsidRDefault="0034261A" w:rsidP="004922FF">
            <w:pPr>
              <w:widowControl w:val="0"/>
              <w:autoSpaceDE w:val="0"/>
              <w:autoSpaceDN w:val="0"/>
              <w:adjustRightInd w:val="0"/>
              <w:ind w:left="67"/>
              <w:rPr>
                <w:lang w:bidi="yi-Hebr"/>
              </w:rPr>
            </w:pPr>
          </w:p>
        </w:tc>
      </w:tr>
      <w:tr w:rsidR="006F3480" w:rsidRPr="004922FF" w:rsidTr="0007678E">
        <w:tc>
          <w:tcPr>
            <w:tcW w:w="3581" w:type="dxa"/>
          </w:tcPr>
          <w:p w:rsidR="006F3480" w:rsidRDefault="006F3480" w:rsidP="005B749B">
            <w:pPr>
              <w:widowControl w:val="0"/>
              <w:autoSpaceDE w:val="0"/>
              <w:autoSpaceDN w:val="0"/>
              <w:adjustRightInd w:val="0"/>
              <w:ind w:left="72"/>
              <w:rPr>
                <w:lang w:bidi="yi-Hebr"/>
              </w:rPr>
            </w:pPr>
          </w:p>
        </w:tc>
        <w:tc>
          <w:tcPr>
            <w:tcW w:w="3605" w:type="dxa"/>
          </w:tcPr>
          <w:p w:rsidR="006F3480" w:rsidRDefault="006F3480" w:rsidP="006F3480">
            <w:pPr>
              <w:widowControl w:val="0"/>
              <w:autoSpaceDE w:val="0"/>
              <w:autoSpaceDN w:val="0"/>
              <w:adjustRightInd w:val="0"/>
              <w:ind w:left="72"/>
              <w:rPr>
                <w:lang w:bidi="yi-Hebr"/>
              </w:rPr>
            </w:pPr>
            <w:r>
              <w:rPr>
                <w:lang w:bidi="yi-Hebr"/>
              </w:rPr>
              <w:t xml:space="preserve">The Customer table should have 15 </w:t>
            </w:r>
            <w:r>
              <w:rPr>
                <w:lang w:bidi="yi-Hebr"/>
              </w:rPr>
              <w:lastRenderedPageBreak/>
              <w:t>records and the Supervisor table should have 3 records.</w:t>
            </w:r>
          </w:p>
        </w:tc>
        <w:tc>
          <w:tcPr>
            <w:tcW w:w="1187" w:type="dxa"/>
          </w:tcPr>
          <w:p w:rsidR="006F3480" w:rsidRPr="004922FF" w:rsidRDefault="006F3480" w:rsidP="004922FF">
            <w:pPr>
              <w:widowControl w:val="0"/>
              <w:autoSpaceDE w:val="0"/>
              <w:autoSpaceDN w:val="0"/>
              <w:adjustRightInd w:val="0"/>
              <w:ind w:left="67"/>
              <w:jc w:val="center"/>
              <w:rPr>
                <w:lang w:bidi="yi-Hebr"/>
              </w:rPr>
            </w:pPr>
            <w:r>
              <w:rPr>
                <w:lang w:bidi="yi-Hebr"/>
              </w:rPr>
              <w:lastRenderedPageBreak/>
              <w:t>5</w:t>
            </w:r>
          </w:p>
        </w:tc>
        <w:tc>
          <w:tcPr>
            <w:tcW w:w="897" w:type="dxa"/>
          </w:tcPr>
          <w:p w:rsidR="006F3480" w:rsidRPr="004922FF" w:rsidRDefault="006F3480" w:rsidP="004922FF">
            <w:pPr>
              <w:widowControl w:val="0"/>
              <w:autoSpaceDE w:val="0"/>
              <w:autoSpaceDN w:val="0"/>
              <w:adjustRightInd w:val="0"/>
              <w:ind w:left="67"/>
              <w:rPr>
                <w:lang w:bidi="yi-Hebr"/>
              </w:rPr>
            </w:pPr>
          </w:p>
        </w:tc>
      </w:tr>
      <w:tr w:rsidR="005B749B" w:rsidRPr="004922FF" w:rsidTr="0007678E">
        <w:tc>
          <w:tcPr>
            <w:tcW w:w="3581" w:type="dxa"/>
          </w:tcPr>
          <w:p w:rsidR="005B749B" w:rsidRDefault="005B749B" w:rsidP="005B749B">
            <w:pPr>
              <w:widowControl w:val="0"/>
              <w:autoSpaceDE w:val="0"/>
              <w:autoSpaceDN w:val="0"/>
              <w:adjustRightInd w:val="0"/>
              <w:ind w:left="72"/>
              <w:rPr>
                <w:lang w:bidi="yi-Hebr"/>
              </w:rPr>
            </w:pPr>
          </w:p>
        </w:tc>
        <w:tc>
          <w:tcPr>
            <w:tcW w:w="3605" w:type="dxa"/>
          </w:tcPr>
          <w:p w:rsidR="005B749B" w:rsidRDefault="005B749B" w:rsidP="004922FF">
            <w:pPr>
              <w:widowControl w:val="0"/>
              <w:autoSpaceDE w:val="0"/>
              <w:autoSpaceDN w:val="0"/>
              <w:adjustRightInd w:val="0"/>
              <w:ind w:left="72"/>
              <w:rPr>
                <w:lang w:bidi="yi-Hebr"/>
              </w:rPr>
            </w:pPr>
            <w:r>
              <w:rPr>
                <w:lang w:bidi="yi-Hebr"/>
              </w:rPr>
              <w:t>The sample solution file includes a query, form, and report. You could require your students to create these.</w:t>
            </w:r>
          </w:p>
        </w:tc>
        <w:tc>
          <w:tcPr>
            <w:tcW w:w="1187" w:type="dxa"/>
          </w:tcPr>
          <w:p w:rsidR="005B749B" w:rsidRPr="004922FF" w:rsidRDefault="005B749B" w:rsidP="004922FF">
            <w:pPr>
              <w:widowControl w:val="0"/>
              <w:autoSpaceDE w:val="0"/>
              <w:autoSpaceDN w:val="0"/>
              <w:adjustRightInd w:val="0"/>
              <w:ind w:left="67"/>
              <w:jc w:val="center"/>
              <w:rPr>
                <w:lang w:bidi="yi-Hebr"/>
              </w:rPr>
            </w:pPr>
          </w:p>
        </w:tc>
        <w:tc>
          <w:tcPr>
            <w:tcW w:w="897" w:type="dxa"/>
          </w:tcPr>
          <w:p w:rsidR="005B749B" w:rsidRPr="004922FF" w:rsidRDefault="005B749B" w:rsidP="004922FF">
            <w:pPr>
              <w:widowControl w:val="0"/>
              <w:autoSpaceDE w:val="0"/>
              <w:autoSpaceDN w:val="0"/>
              <w:adjustRightInd w:val="0"/>
              <w:ind w:left="67"/>
              <w:rPr>
                <w:lang w:bidi="yi-Hebr"/>
              </w:rPr>
            </w:pPr>
          </w:p>
        </w:tc>
      </w:tr>
    </w:tbl>
    <w:p w:rsidR="00FE78C8" w:rsidRDefault="00FE78C8"/>
    <w:p w:rsidR="00422D0E" w:rsidRDefault="00422D0E" w:rsidP="00422D0E">
      <w:pPr>
        <w:tabs>
          <w:tab w:val="left" w:pos="0"/>
        </w:tabs>
        <w:rPr>
          <w:rFonts w:ascii="Times New Roman" w:hAnsi="Times New Roman"/>
        </w:rPr>
      </w:pPr>
      <w:r>
        <w:rPr>
          <w:rFonts w:ascii="Times New Roman" w:hAnsi="Times New Roman"/>
        </w:rPr>
        <w:t>Part 2: Critical Thinking Decisions</w:t>
      </w:r>
    </w:p>
    <w:p w:rsidR="0079529A" w:rsidRDefault="00422D0E" w:rsidP="00422D0E">
      <w:pPr>
        <w:tabs>
          <w:tab w:val="left" w:pos="0"/>
        </w:tabs>
        <w:rPr>
          <w:rFonts w:ascii="Times New Roman" w:hAnsi="Times New Roman"/>
        </w:rPr>
      </w:pPr>
      <w:r>
        <w:rPr>
          <w:rFonts w:ascii="Times New Roman" w:hAnsi="Times New Roman"/>
        </w:rPr>
        <w:t xml:space="preserve">This assignment requires students to explain why they made these decisions in creating </w:t>
      </w:r>
      <w:r w:rsidR="009D036E">
        <w:rPr>
          <w:rFonts w:ascii="Times New Roman" w:hAnsi="Times New Roman"/>
        </w:rPr>
        <w:t xml:space="preserve">the databases. </w:t>
      </w:r>
    </w:p>
    <w:p w:rsidR="0079529A" w:rsidRPr="00F53D1D" w:rsidRDefault="0079529A" w:rsidP="0079529A">
      <w:pPr>
        <w:pStyle w:val="ListParagraph"/>
        <w:numPr>
          <w:ilvl w:val="0"/>
          <w:numId w:val="6"/>
        </w:numPr>
        <w:tabs>
          <w:tab w:val="left" w:pos="0"/>
        </w:tabs>
        <w:rPr>
          <w:rFonts w:ascii="Times New Roman" w:hAnsi="Times New Roman"/>
        </w:rPr>
      </w:pPr>
      <w:r w:rsidRPr="00F53D1D">
        <w:rPr>
          <w:rFonts w:ascii="Times New Roman" w:hAnsi="Times New Roman"/>
        </w:rPr>
        <w:t>Identify tables in the database</w:t>
      </w:r>
    </w:p>
    <w:p w:rsidR="0079529A" w:rsidRPr="00F53D1D" w:rsidRDefault="0079529A" w:rsidP="0079529A">
      <w:pPr>
        <w:pStyle w:val="ListParagraph"/>
        <w:numPr>
          <w:ilvl w:val="0"/>
          <w:numId w:val="6"/>
        </w:numPr>
        <w:tabs>
          <w:tab w:val="left" w:pos="0"/>
        </w:tabs>
        <w:rPr>
          <w:rFonts w:ascii="Times New Roman" w:hAnsi="Times New Roman"/>
        </w:rPr>
      </w:pPr>
      <w:r w:rsidRPr="00F53D1D">
        <w:rPr>
          <w:rFonts w:ascii="Times New Roman" w:hAnsi="Times New Roman"/>
        </w:rPr>
        <w:t>Determine primary keys</w:t>
      </w:r>
    </w:p>
    <w:p w:rsidR="0079529A" w:rsidRPr="00F53D1D" w:rsidRDefault="0079529A" w:rsidP="0079529A">
      <w:pPr>
        <w:pStyle w:val="ListParagraph"/>
        <w:numPr>
          <w:ilvl w:val="0"/>
          <w:numId w:val="6"/>
        </w:numPr>
        <w:tabs>
          <w:tab w:val="left" w:pos="0"/>
        </w:tabs>
        <w:rPr>
          <w:rFonts w:ascii="Times New Roman" w:hAnsi="Times New Roman"/>
        </w:rPr>
      </w:pPr>
      <w:r w:rsidRPr="00F53D1D">
        <w:rPr>
          <w:rFonts w:ascii="Times New Roman" w:hAnsi="Times New Roman"/>
        </w:rPr>
        <w:t>Determine additional fields</w:t>
      </w:r>
    </w:p>
    <w:p w:rsidR="0079529A" w:rsidRPr="00F53D1D" w:rsidRDefault="0079529A" w:rsidP="0079529A">
      <w:pPr>
        <w:pStyle w:val="ListParagraph"/>
        <w:numPr>
          <w:ilvl w:val="0"/>
          <w:numId w:val="6"/>
        </w:numPr>
        <w:tabs>
          <w:tab w:val="left" w:pos="0"/>
        </w:tabs>
        <w:rPr>
          <w:rFonts w:ascii="Times New Roman" w:hAnsi="Times New Roman"/>
        </w:rPr>
      </w:pPr>
      <w:r w:rsidRPr="00F53D1D">
        <w:rPr>
          <w:rFonts w:ascii="Times New Roman" w:hAnsi="Times New Roman"/>
        </w:rPr>
        <w:t>Determine data types</w:t>
      </w:r>
    </w:p>
    <w:p w:rsidR="0079529A" w:rsidRPr="00F53D1D" w:rsidRDefault="0079529A" w:rsidP="0079529A">
      <w:pPr>
        <w:pStyle w:val="ListParagraph"/>
        <w:numPr>
          <w:ilvl w:val="0"/>
          <w:numId w:val="6"/>
        </w:numPr>
        <w:tabs>
          <w:tab w:val="left" w:pos="0"/>
        </w:tabs>
        <w:rPr>
          <w:rFonts w:ascii="Times New Roman" w:hAnsi="Times New Roman"/>
        </w:rPr>
      </w:pPr>
      <w:r w:rsidRPr="00F53D1D">
        <w:rPr>
          <w:rFonts w:ascii="Times New Roman" w:hAnsi="Times New Roman"/>
        </w:rPr>
        <w:t>Determine field sizes</w:t>
      </w:r>
    </w:p>
    <w:p w:rsidR="0079529A" w:rsidRPr="00F53D1D" w:rsidRDefault="0079529A" w:rsidP="0079529A">
      <w:pPr>
        <w:pStyle w:val="ListParagraph"/>
        <w:numPr>
          <w:ilvl w:val="0"/>
          <w:numId w:val="6"/>
        </w:numPr>
        <w:tabs>
          <w:tab w:val="left" w:pos="0"/>
        </w:tabs>
        <w:rPr>
          <w:rFonts w:ascii="Times New Roman" w:hAnsi="Times New Roman"/>
        </w:rPr>
      </w:pPr>
      <w:r w:rsidRPr="00F53D1D">
        <w:rPr>
          <w:rFonts w:ascii="Times New Roman" w:hAnsi="Times New Roman"/>
        </w:rPr>
        <w:t>Determine captions</w:t>
      </w:r>
    </w:p>
    <w:p w:rsidR="0079529A" w:rsidRPr="00F53D1D" w:rsidRDefault="0079529A" w:rsidP="0079529A">
      <w:pPr>
        <w:pStyle w:val="ListParagraph"/>
        <w:numPr>
          <w:ilvl w:val="0"/>
          <w:numId w:val="6"/>
        </w:numPr>
        <w:tabs>
          <w:tab w:val="left" w:pos="0"/>
        </w:tabs>
        <w:rPr>
          <w:rFonts w:ascii="Times New Roman" w:hAnsi="Times New Roman"/>
        </w:rPr>
      </w:pPr>
      <w:r w:rsidRPr="00F53D1D">
        <w:rPr>
          <w:rFonts w:ascii="Times New Roman" w:hAnsi="Times New Roman"/>
        </w:rPr>
        <w:t>Determine how to add recor</w:t>
      </w:r>
      <w:r>
        <w:rPr>
          <w:rFonts w:ascii="Times New Roman" w:hAnsi="Times New Roman"/>
        </w:rPr>
        <w:t>d</w:t>
      </w:r>
      <w:r w:rsidRPr="00F53D1D">
        <w:rPr>
          <w:rFonts w:ascii="Times New Roman" w:hAnsi="Times New Roman"/>
        </w:rPr>
        <w:t>s</w:t>
      </w:r>
    </w:p>
    <w:p w:rsidR="00422D0E" w:rsidRDefault="009D036E" w:rsidP="00422D0E">
      <w:pPr>
        <w:tabs>
          <w:tab w:val="left" w:pos="0"/>
        </w:tabs>
        <w:rPr>
          <w:rFonts w:ascii="Times New Roman" w:hAnsi="Times New Roman"/>
        </w:rPr>
      </w:pPr>
      <w:bookmarkStart w:id="0" w:name="_GoBack"/>
      <w:bookmarkEnd w:id="0"/>
      <w:r>
        <w:rPr>
          <w:rFonts w:ascii="Times New Roman" w:hAnsi="Times New Roman"/>
        </w:rPr>
        <w:t xml:space="preserve">Students </w:t>
      </w:r>
      <w:r w:rsidR="0079529A">
        <w:rPr>
          <w:rFonts w:ascii="Times New Roman" w:hAnsi="Times New Roman"/>
        </w:rPr>
        <w:t xml:space="preserve">also </w:t>
      </w:r>
      <w:r>
        <w:rPr>
          <w:rFonts w:ascii="Times New Roman" w:hAnsi="Times New Roman"/>
        </w:rPr>
        <w:t>should explain</w:t>
      </w:r>
      <w:r w:rsidR="009038BD">
        <w:rPr>
          <w:rFonts w:ascii="Times New Roman" w:hAnsi="Times New Roman"/>
        </w:rPr>
        <w:t xml:space="preserve"> what field they decided to use for the primary key and why.</w:t>
      </w:r>
    </w:p>
    <w:p w:rsidR="009038BD" w:rsidRPr="009038BD" w:rsidRDefault="009038BD" w:rsidP="009038BD">
      <w:pPr>
        <w:pStyle w:val="ListParagraph"/>
        <w:numPr>
          <w:ilvl w:val="0"/>
          <w:numId w:val="5"/>
        </w:numPr>
        <w:tabs>
          <w:tab w:val="left" w:pos="0"/>
        </w:tabs>
        <w:rPr>
          <w:rFonts w:ascii="Times New Roman" w:hAnsi="Times New Roman"/>
        </w:rPr>
      </w:pPr>
      <w:r w:rsidRPr="009038BD">
        <w:rPr>
          <w:rFonts w:ascii="Times New Roman" w:hAnsi="Times New Roman"/>
        </w:rPr>
        <w:t>Customer Number is the primary key for the Customer table because it uniquely identifies each customer.</w:t>
      </w:r>
    </w:p>
    <w:p w:rsidR="009038BD" w:rsidRPr="009038BD" w:rsidRDefault="009038BD" w:rsidP="009038BD">
      <w:pPr>
        <w:pStyle w:val="ListParagraph"/>
        <w:numPr>
          <w:ilvl w:val="0"/>
          <w:numId w:val="5"/>
        </w:numPr>
        <w:tabs>
          <w:tab w:val="left" w:pos="0"/>
        </w:tabs>
        <w:rPr>
          <w:rFonts w:ascii="Times New Roman" w:hAnsi="Times New Roman"/>
        </w:rPr>
      </w:pPr>
      <w:r w:rsidRPr="009038BD">
        <w:rPr>
          <w:rFonts w:ascii="Times New Roman" w:hAnsi="Times New Roman"/>
        </w:rPr>
        <w:t>Supervisor Number is the primary key for the Supervisor table because it uniquely identifies each supervisor.</w:t>
      </w:r>
    </w:p>
    <w:p w:rsidR="00422D0E" w:rsidRDefault="00422D0E"/>
    <w:sectPr w:rsidR="00422D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2A9" w:rsidRDefault="00A552A9" w:rsidP="004922FF">
      <w:pPr>
        <w:spacing w:after="0" w:line="240" w:lineRule="auto"/>
      </w:pPr>
      <w:r>
        <w:separator/>
      </w:r>
    </w:p>
  </w:endnote>
  <w:endnote w:type="continuationSeparator" w:id="0">
    <w:p w:rsidR="00A552A9" w:rsidRDefault="00A552A9" w:rsidP="00492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2A9" w:rsidRDefault="00A552A9" w:rsidP="004922FF">
      <w:pPr>
        <w:spacing w:after="0" w:line="240" w:lineRule="auto"/>
      </w:pPr>
      <w:r>
        <w:separator/>
      </w:r>
    </w:p>
  </w:footnote>
  <w:footnote w:type="continuationSeparator" w:id="0">
    <w:p w:rsidR="00A552A9" w:rsidRDefault="00A552A9" w:rsidP="004922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170A"/>
    <w:multiLevelType w:val="hybridMultilevel"/>
    <w:tmpl w:val="F9FCC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945022"/>
    <w:multiLevelType w:val="hybridMultilevel"/>
    <w:tmpl w:val="CFC44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BC141B"/>
    <w:multiLevelType w:val="hybridMultilevel"/>
    <w:tmpl w:val="E584A2AE"/>
    <w:lvl w:ilvl="0" w:tplc="C1DED696">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nsid w:val="610B328A"/>
    <w:multiLevelType w:val="hybridMultilevel"/>
    <w:tmpl w:val="A16069B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
    <w:nsid w:val="6E1F78CD"/>
    <w:multiLevelType w:val="hybridMultilevel"/>
    <w:tmpl w:val="492C8360"/>
    <w:lvl w:ilvl="0" w:tplc="4D88D5B4">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FC7AAA"/>
    <w:multiLevelType w:val="hybridMultilevel"/>
    <w:tmpl w:val="50DC9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2FF"/>
    <w:rsid w:val="000275A3"/>
    <w:rsid w:val="0006463D"/>
    <w:rsid w:val="0007678E"/>
    <w:rsid w:val="000B053E"/>
    <w:rsid w:val="001F7108"/>
    <w:rsid w:val="00211348"/>
    <w:rsid w:val="002B19AE"/>
    <w:rsid w:val="0034261A"/>
    <w:rsid w:val="00422D0E"/>
    <w:rsid w:val="004753D3"/>
    <w:rsid w:val="004922FF"/>
    <w:rsid w:val="00531471"/>
    <w:rsid w:val="00576B48"/>
    <w:rsid w:val="005B749B"/>
    <w:rsid w:val="006719F1"/>
    <w:rsid w:val="00684919"/>
    <w:rsid w:val="006F3480"/>
    <w:rsid w:val="0079529A"/>
    <w:rsid w:val="008763D4"/>
    <w:rsid w:val="008E1DA1"/>
    <w:rsid w:val="008E7F2F"/>
    <w:rsid w:val="009038BD"/>
    <w:rsid w:val="009D036E"/>
    <w:rsid w:val="00A552A9"/>
    <w:rsid w:val="00AA3735"/>
    <w:rsid w:val="00B312F7"/>
    <w:rsid w:val="00B446D5"/>
    <w:rsid w:val="00BC518E"/>
    <w:rsid w:val="00CF328A"/>
    <w:rsid w:val="00D26DCE"/>
    <w:rsid w:val="00DF55DD"/>
    <w:rsid w:val="00EF1624"/>
    <w:rsid w:val="00F40B5F"/>
    <w:rsid w:val="00F53343"/>
    <w:rsid w:val="00FB14EE"/>
    <w:rsid w:val="00FE3D0E"/>
    <w:rsid w:val="00FE7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922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92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2FF"/>
  </w:style>
  <w:style w:type="paragraph" w:styleId="Footer">
    <w:name w:val="footer"/>
    <w:basedOn w:val="Normal"/>
    <w:link w:val="FooterChar"/>
    <w:uiPriority w:val="99"/>
    <w:unhideWhenUsed/>
    <w:rsid w:val="00492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2FF"/>
  </w:style>
  <w:style w:type="paragraph" w:styleId="ListParagraph">
    <w:name w:val="List Paragraph"/>
    <w:basedOn w:val="Normal"/>
    <w:link w:val="ListParagraphChar"/>
    <w:uiPriority w:val="34"/>
    <w:qFormat/>
    <w:rsid w:val="006719F1"/>
    <w:pPr>
      <w:ind w:left="720"/>
      <w:contextualSpacing/>
    </w:pPr>
  </w:style>
  <w:style w:type="character" w:customStyle="1" w:styleId="ListParagraphChar">
    <w:name w:val="List Paragraph Char"/>
    <w:basedOn w:val="DefaultParagraphFont"/>
    <w:link w:val="ListParagraph"/>
    <w:uiPriority w:val="34"/>
    <w:rsid w:val="00422D0E"/>
  </w:style>
  <w:style w:type="paragraph" w:styleId="BalloonText">
    <w:name w:val="Balloon Text"/>
    <w:basedOn w:val="Normal"/>
    <w:link w:val="BalloonTextChar"/>
    <w:uiPriority w:val="99"/>
    <w:semiHidden/>
    <w:unhideWhenUsed/>
    <w:rsid w:val="00EF16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624"/>
    <w:rPr>
      <w:rFonts w:ascii="Tahoma" w:hAnsi="Tahoma" w:cs="Tahoma"/>
      <w:sz w:val="16"/>
      <w:szCs w:val="16"/>
    </w:rPr>
  </w:style>
  <w:style w:type="character" w:styleId="CommentReference">
    <w:name w:val="annotation reference"/>
    <w:basedOn w:val="DefaultParagraphFont"/>
    <w:uiPriority w:val="99"/>
    <w:semiHidden/>
    <w:unhideWhenUsed/>
    <w:rsid w:val="00EF1624"/>
    <w:rPr>
      <w:sz w:val="16"/>
      <w:szCs w:val="16"/>
    </w:rPr>
  </w:style>
  <w:style w:type="paragraph" w:styleId="CommentText">
    <w:name w:val="annotation text"/>
    <w:basedOn w:val="Normal"/>
    <w:link w:val="CommentTextChar"/>
    <w:uiPriority w:val="99"/>
    <w:semiHidden/>
    <w:unhideWhenUsed/>
    <w:rsid w:val="00EF1624"/>
    <w:pPr>
      <w:spacing w:line="240" w:lineRule="auto"/>
    </w:pPr>
    <w:rPr>
      <w:sz w:val="20"/>
      <w:szCs w:val="20"/>
    </w:rPr>
  </w:style>
  <w:style w:type="character" w:customStyle="1" w:styleId="CommentTextChar">
    <w:name w:val="Comment Text Char"/>
    <w:basedOn w:val="DefaultParagraphFont"/>
    <w:link w:val="CommentText"/>
    <w:uiPriority w:val="99"/>
    <w:semiHidden/>
    <w:rsid w:val="00EF1624"/>
    <w:rPr>
      <w:sz w:val="20"/>
      <w:szCs w:val="20"/>
    </w:rPr>
  </w:style>
  <w:style w:type="paragraph" w:styleId="CommentSubject">
    <w:name w:val="annotation subject"/>
    <w:basedOn w:val="CommentText"/>
    <w:next w:val="CommentText"/>
    <w:link w:val="CommentSubjectChar"/>
    <w:uiPriority w:val="99"/>
    <w:semiHidden/>
    <w:unhideWhenUsed/>
    <w:rsid w:val="00EF1624"/>
    <w:rPr>
      <w:b/>
      <w:bCs/>
    </w:rPr>
  </w:style>
  <w:style w:type="character" w:customStyle="1" w:styleId="CommentSubjectChar">
    <w:name w:val="Comment Subject Char"/>
    <w:basedOn w:val="CommentTextChar"/>
    <w:link w:val="CommentSubject"/>
    <w:uiPriority w:val="99"/>
    <w:semiHidden/>
    <w:rsid w:val="00EF162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922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92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2FF"/>
  </w:style>
  <w:style w:type="paragraph" w:styleId="Footer">
    <w:name w:val="footer"/>
    <w:basedOn w:val="Normal"/>
    <w:link w:val="FooterChar"/>
    <w:uiPriority w:val="99"/>
    <w:unhideWhenUsed/>
    <w:rsid w:val="00492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2FF"/>
  </w:style>
  <w:style w:type="paragraph" w:styleId="ListParagraph">
    <w:name w:val="List Paragraph"/>
    <w:basedOn w:val="Normal"/>
    <w:link w:val="ListParagraphChar"/>
    <w:uiPriority w:val="34"/>
    <w:qFormat/>
    <w:rsid w:val="006719F1"/>
    <w:pPr>
      <w:ind w:left="720"/>
      <w:contextualSpacing/>
    </w:pPr>
  </w:style>
  <w:style w:type="character" w:customStyle="1" w:styleId="ListParagraphChar">
    <w:name w:val="List Paragraph Char"/>
    <w:basedOn w:val="DefaultParagraphFont"/>
    <w:link w:val="ListParagraph"/>
    <w:uiPriority w:val="34"/>
    <w:rsid w:val="00422D0E"/>
  </w:style>
  <w:style w:type="paragraph" w:styleId="BalloonText">
    <w:name w:val="Balloon Text"/>
    <w:basedOn w:val="Normal"/>
    <w:link w:val="BalloonTextChar"/>
    <w:uiPriority w:val="99"/>
    <w:semiHidden/>
    <w:unhideWhenUsed/>
    <w:rsid w:val="00EF16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624"/>
    <w:rPr>
      <w:rFonts w:ascii="Tahoma" w:hAnsi="Tahoma" w:cs="Tahoma"/>
      <w:sz w:val="16"/>
      <w:szCs w:val="16"/>
    </w:rPr>
  </w:style>
  <w:style w:type="character" w:styleId="CommentReference">
    <w:name w:val="annotation reference"/>
    <w:basedOn w:val="DefaultParagraphFont"/>
    <w:uiPriority w:val="99"/>
    <w:semiHidden/>
    <w:unhideWhenUsed/>
    <w:rsid w:val="00EF1624"/>
    <w:rPr>
      <w:sz w:val="16"/>
      <w:szCs w:val="16"/>
    </w:rPr>
  </w:style>
  <w:style w:type="paragraph" w:styleId="CommentText">
    <w:name w:val="annotation text"/>
    <w:basedOn w:val="Normal"/>
    <w:link w:val="CommentTextChar"/>
    <w:uiPriority w:val="99"/>
    <w:semiHidden/>
    <w:unhideWhenUsed/>
    <w:rsid w:val="00EF1624"/>
    <w:pPr>
      <w:spacing w:line="240" w:lineRule="auto"/>
    </w:pPr>
    <w:rPr>
      <w:sz w:val="20"/>
      <w:szCs w:val="20"/>
    </w:rPr>
  </w:style>
  <w:style w:type="character" w:customStyle="1" w:styleId="CommentTextChar">
    <w:name w:val="Comment Text Char"/>
    <w:basedOn w:val="DefaultParagraphFont"/>
    <w:link w:val="CommentText"/>
    <w:uiPriority w:val="99"/>
    <w:semiHidden/>
    <w:rsid w:val="00EF1624"/>
    <w:rPr>
      <w:sz w:val="20"/>
      <w:szCs w:val="20"/>
    </w:rPr>
  </w:style>
  <w:style w:type="paragraph" w:styleId="CommentSubject">
    <w:name w:val="annotation subject"/>
    <w:basedOn w:val="CommentText"/>
    <w:next w:val="CommentText"/>
    <w:link w:val="CommentSubjectChar"/>
    <w:uiPriority w:val="99"/>
    <w:semiHidden/>
    <w:unhideWhenUsed/>
    <w:rsid w:val="00EF1624"/>
    <w:rPr>
      <w:b/>
      <w:bCs/>
    </w:rPr>
  </w:style>
  <w:style w:type="character" w:customStyle="1" w:styleId="CommentSubjectChar">
    <w:name w:val="Comment Subject Char"/>
    <w:basedOn w:val="CommentTextChar"/>
    <w:link w:val="CommentSubject"/>
    <w:uiPriority w:val="99"/>
    <w:semiHidden/>
    <w:rsid w:val="00EF16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Misty Vermaat</dc:creator>
  <cp:lastModifiedBy>Mary</cp:lastModifiedBy>
  <cp:revision>5</cp:revision>
  <cp:lastPrinted>2013-01-14T22:56:00Z</cp:lastPrinted>
  <dcterms:created xsi:type="dcterms:W3CDTF">2013-03-08T17:34:00Z</dcterms:created>
  <dcterms:modified xsi:type="dcterms:W3CDTF">2013-03-10T22:27:00Z</dcterms:modified>
</cp:coreProperties>
</file>